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2BE80" w14:textId="6405ABFD" w:rsid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De</w:t>
      </w:r>
      <w:r w:rsidR="00F10A94">
        <w:rPr>
          <w:rFonts w:ascii="Calibri" w:eastAsia="Times New Roman" w:hAnsi="Calibri" w:cs="Calibri"/>
          <w:color w:val="000000"/>
          <w:sz w:val="22"/>
          <w:szCs w:val="22"/>
          <w:lang w:eastAsia="en-GB"/>
        </w:rPr>
        <w:t>ar [</w:t>
      </w:r>
      <w:hyperlink r:id="rId5" w:history="1">
        <w:r w:rsidR="00F10A94" w:rsidRPr="00F10A94">
          <w:rPr>
            <w:rStyle w:val="Hyperlink"/>
            <w:rFonts w:ascii="Calibri" w:eastAsia="Times New Roman" w:hAnsi="Calibri" w:cs="Calibri"/>
            <w:sz w:val="22"/>
            <w:szCs w:val="22"/>
            <w:lang w:eastAsia="en-GB"/>
          </w:rPr>
          <w:t>This link</w:t>
        </w:r>
      </w:hyperlink>
      <w:r w:rsidR="00F10A94">
        <w:rPr>
          <w:rFonts w:ascii="Calibri" w:eastAsia="Times New Roman" w:hAnsi="Calibri" w:cs="Calibri"/>
          <w:color w:val="000000"/>
          <w:sz w:val="22"/>
          <w:szCs w:val="22"/>
          <w:lang w:eastAsia="en-GB"/>
        </w:rPr>
        <w:t xml:space="preserve"> tells you how to find your MP.]</w:t>
      </w:r>
    </w:p>
    <w:p w14:paraId="5767ED92" w14:textId="3892145B" w:rsidR="00F10A94" w:rsidRPr="00F04B56" w:rsidRDefault="00F10A94" w:rsidP="00F04B56">
      <w:pPr>
        <w:rPr>
          <w:rFonts w:ascii="Calibri" w:eastAsia="Times New Roman" w:hAnsi="Calibri" w:cs="Calibri"/>
          <w:color w:val="000000"/>
          <w:sz w:val="22"/>
          <w:szCs w:val="22"/>
          <w:lang w:eastAsia="en-GB"/>
        </w:rPr>
      </w:pPr>
    </w:p>
    <w:p w14:paraId="45FFE8D5" w14:textId="68ABB225"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I am a</w:t>
      </w:r>
      <w:r w:rsidRPr="00F04B56">
        <w:rPr>
          <w:rFonts w:ascii="Calibri" w:eastAsia="Times New Roman" w:hAnsi="Calibri" w:cs="Calibri"/>
          <w:color w:val="000000"/>
          <w:sz w:val="22"/>
          <w:szCs w:val="22"/>
          <w:lang w:eastAsia="en-GB"/>
        </w:rPr>
        <w:t xml:space="preserve"> freelance illustrator </w:t>
      </w:r>
      <w:r w:rsidRPr="00F04B56">
        <w:rPr>
          <w:rFonts w:ascii="Calibri" w:eastAsia="Times New Roman" w:hAnsi="Calibri" w:cs="Calibri"/>
          <w:color w:val="000000"/>
          <w:sz w:val="22"/>
          <w:szCs w:val="22"/>
          <w:lang w:eastAsia="en-GB"/>
        </w:rPr>
        <w:t xml:space="preserve">living in your constituency.  I am a member of </w:t>
      </w:r>
      <w:r w:rsidRPr="00F04B56">
        <w:rPr>
          <w:rFonts w:ascii="Calibri" w:eastAsia="Times New Roman" w:hAnsi="Calibri" w:cs="Calibri"/>
          <w:color w:val="000000"/>
          <w:sz w:val="22"/>
          <w:szCs w:val="22"/>
          <w:lang w:eastAsia="en-GB"/>
        </w:rPr>
        <w:t xml:space="preserve">Association of Illustrators (The AOI), </w:t>
      </w:r>
      <w:r w:rsidRPr="00F04B56">
        <w:rPr>
          <w:rFonts w:ascii="Calibri" w:eastAsia="Times New Roman" w:hAnsi="Calibri" w:cs="Calibri"/>
          <w:color w:val="000000"/>
          <w:sz w:val="22"/>
          <w:szCs w:val="22"/>
          <w:lang w:eastAsia="en-GB"/>
        </w:rPr>
        <w:t>the professional organisation which represents my industry and supports myself and my peers in our work.</w:t>
      </w:r>
    </w:p>
    <w:p w14:paraId="05940235" w14:textId="77777777"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w:t>
      </w:r>
    </w:p>
    <w:p w14:paraId="1A256207" w14:textId="2BD965D7"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xml:space="preserve">The Pandemic has been particularly challenging for creative freelancers and I would like to bring your attention to the detail of this, and ways in which they can be mitigated.  These are three challenges that I have personal experience of, but are also evidenced in reports by the </w:t>
      </w:r>
      <w:r w:rsidRPr="00F04B56">
        <w:rPr>
          <w:rFonts w:ascii="Calibri" w:eastAsia="Times New Roman" w:hAnsi="Calibri" w:cs="Calibri"/>
          <w:color w:val="000000"/>
          <w:sz w:val="22"/>
          <w:szCs w:val="22"/>
          <w:lang w:eastAsia="en-GB"/>
        </w:rPr>
        <w:t xml:space="preserve">AOI </w:t>
      </w:r>
      <w:hyperlink r:id="rId6" w:history="1">
        <w:r w:rsidRPr="0018524D">
          <w:rPr>
            <w:rStyle w:val="Hyperlink"/>
            <w:rFonts w:ascii="Calibri" w:eastAsia="Times New Roman" w:hAnsi="Calibri" w:cs="Calibri"/>
            <w:sz w:val="22"/>
            <w:szCs w:val="22"/>
            <w:lang w:eastAsia="en-GB"/>
          </w:rPr>
          <w:t>here</w:t>
        </w:r>
      </w:hyperlink>
      <w:r w:rsidRPr="00F04B56">
        <w:rPr>
          <w:rFonts w:ascii="Calibri" w:eastAsia="Times New Roman" w:hAnsi="Calibri" w:cs="Calibri"/>
          <w:color w:val="000000"/>
          <w:sz w:val="22"/>
          <w:szCs w:val="22"/>
          <w:lang w:eastAsia="en-GB"/>
        </w:rPr>
        <w:t xml:space="preserve"> and </w:t>
      </w:r>
      <w:hyperlink r:id="rId7" w:history="1">
        <w:r w:rsidRPr="00D74D4C">
          <w:rPr>
            <w:rStyle w:val="Hyperlink"/>
            <w:rFonts w:ascii="Calibri" w:eastAsia="Times New Roman" w:hAnsi="Calibri" w:cs="Calibri"/>
            <w:sz w:val="22"/>
            <w:szCs w:val="22"/>
            <w:lang w:eastAsia="en-GB"/>
          </w:rPr>
          <w:t>here</w:t>
        </w:r>
      </w:hyperlink>
      <w:r w:rsidRPr="00F04B56">
        <w:rPr>
          <w:rFonts w:ascii="Calibri" w:eastAsia="Times New Roman" w:hAnsi="Calibri" w:cs="Calibri"/>
          <w:color w:val="000000"/>
          <w:sz w:val="22"/>
          <w:szCs w:val="22"/>
          <w:lang w:eastAsia="en-GB"/>
        </w:rPr>
        <w:t>.</w:t>
      </w:r>
    </w:p>
    <w:p w14:paraId="272E77EB" w14:textId="77777777"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w:t>
      </w:r>
    </w:p>
    <w:p w14:paraId="7428F62C" w14:textId="0500CC1F" w:rsidR="00F04B56" w:rsidRPr="00F04B56" w:rsidRDefault="00F04B56" w:rsidP="00F04B56">
      <w:pPr>
        <w:rPr>
          <w:rFonts w:ascii="Calibri" w:eastAsia="Times New Roman" w:hAnsi="Calibri" w:cs="Calibri"/>
          <w:b/>
          <w:bCs/>
          <w:color w:val="000000"/>
          <w:sz w:val="22"/>
          <w:szCs w:val="22"/>
          <w:lang w:eastAsia="en-GB"/>
        </w:rPr>
      </w:pPr>
      <w:r w:rsidRPr="00F04B56">
        <w:rPr>
          <w:rFonts w:ascii="Calibri" w:eastAsia="Times New Roman" w:hAnsi="Calibri" w:cs="Calibri"/>
          <w:b/>
          <w:bCs/>
          <w:color w:val="000000"/>
          <w:sz w:val="22"/>
          <w:szCs w:val="22"/>
          <w:lang w:eastAsia="en-GB"/>
        </w:rPr>
        <w:t>Challenge 1: Decrease in Income</w:t>
      </w:r>
      <w:r>
        <w:rPr>
          <w:rFonts w:ascii="Calibri" w:eastAsia="Times New Roman" w:hAnsi="Calibri" w:cs="Calibri"/>
          <w:b/>
          <w:bCs/>
          <w:color w:val="000000"/>
          <w:sz w:val="22"/>
          <w:szCs w:val="22"/>
          <w:lang w:eastAsia="en-GB"/>
        </w:rPr>
        <w:br/>
      </w:r>
      <w:r w:rsidR="00FA3FFB" w:rsidRPr="00F04B56">
        <w:rPr>
          <w:rFonts w:ascii="Calibri" w:eastAsia="Times New Roman" w:hAnsi="Calibri" w:cs="Calibri"/>
          <w:color w:val="000000"/>
          <w:kern w:val="36"/>
          <w:sz w:val="22"/>
          <w:szCs w:val="22"/>
          <w:lang w:eastAsia="en-GB"/>
        </w:rPr>
        <w:t>I</w:t>
      </w:r>
      <w:r w:rsidR="00FA3FFB">
        <w:rPr>
          <w:rFonts w:ascii="Calibri" w:eastAsia="Times New Roman" w:hAnsi="Calibri" w:cs="Calibri"/>
          <w:color w:val="000000"/>
          <w:kern w:val="36"/>
          <w:sz w:val="22"/>
          <w:szCs w:val="22"/>
          <w:lang w:eastAsia="en-GB"/>
        </w:rPr>
        <w:t>llustrators’ i</w:t>
      </w:r>
      <w:r w:rsidRPr="00F04B56">
        <w:rPr>
          <w:rFonts w:ascii="Calibri" w:eastAsia="Times New Roman" w:hAnsi="Calibri" w:cs="Calibri"/>
          <w:color w:val="000000"/>
          <w:kern w:val="36"/>
          <w:sz w:val="22"/>
          <w:szCs w:val="22"/>
          <w:lang w:eastAsia="en-GB"/>
        </w:rPr>
        <w:t>ncome has decreased due to cancelled events, sluggish commissions and diminishing fees. This comes to a fragile industry without the financial resilience of other sectors.  This impact of this will disproportionally affect the diversity of our workers and compromising the growth of this profitable industry. </w:t>
      </w:r>
    </w:p>
    <w:p w14:paraId="6278E69A" w14:textId="77777777"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w:t>
      </w:r>
    </w:p>
    <w:p w14:paraId="53337C15" w14:textId="77777777" w:rsidR="00F04B56" w:rsidRPr="00F04B56" w:rsidRDefault="00F04B56" w:rsidP="00F04B56">
      <w:pPr>
        <w:rPr>
          <w:rFonts w:ascii="Calibri" w:eastAsia="Times New Roman" w:hAnsi="Calibri" w:cs="Calibri"/>
          <w:b/>
          <w:bCs/>
          <w:color w:val="000000"/>
          <w:sz w:val="22"/>
          <w:szCs w:val="22"/>
          <w:lang w:eastAsia="en-GB"/>
        </w:rPr>
      </w:pPr>
      <w:r w:rsidRPr="00F04B56">
        <w:rPr>
          <w:rFonts w:ascii="Calibri" w:eastAsia="Times New Roman" w:hAnsi="Calibri" w:cs="Calibri"/>
          <w:b/>
          <w:bCs/>
          <w:color w:val="000000"/>
          <w:sz w:val="22"/>
          <w:szCs w:val="22"/>
          <w:lang w:eastAsia="en-GB"/>
        </w:rPr>
        <w:t>Challenge 2: Lack of Government Support</w:t>
      </w:r>
    </w:p>
    <w:p w14:paraId="1B5D9F48" w14:textId="5DE5E784" w:rsid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Around half of freelance writers/ illustrators are not eligible for the SEISS support for the following reasons:</w:t>
      </w:r>
      <w:r>
        <w:rPr>
          <w:rFonts w:ascii="Calibri" w:eastAsia="Times New Roman" w:hAnsi="Calibri" w:cs="Calibri"/>
          <w:color w:val="000000"/>
          <w:sz w:val="22"/>
          <w:szCs w:val="22"/>
          <w:lang w:eastAsia="en-GB"/>
        </w:rPr>
        <w:br/>
      </w:r>
    </w:p>
    <w:p w14:paraId="041B320B" w14:textId="1C7CECA2" w:rsidR="00F04B56" w:rsidRDefault="00F04B56" w:rsidP="00F04B56">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w:t>
      </w:r>
      <w:r w:rsidRPr="00F04B56">
        <w:rPr>
          <w:rFonts w:ascii="Calibri" w:eastAsia="Times New Roman" w:hAnsi="Calibri" w:cs="Calibri"/>
          <w:color w:val="000000"/>
          <w:kern w:val="36"/>
          <w:sz w:val="22"/>
          <w:szCs w:val="22"/>
          <w:lang w:eastAsia="en-GB"/>
        </w:rPr>
        <w:t>Have become self-employed on or since 6 April 2019;</w:t>
      </w:r>
      <w:r>
        <w:rPr>
          <w:rFonts w:ascii="Calibri" w:eastAsia="Times New Roman" w:hAnsi="Calibri" w:cs="Calibri"/>
          <w:color w:val="000000"/>
          <w:sz w:val="22"/>
          <w:szCs w:val="22"/>
          <w:lang w:eastAsia="en-GB"/>
        </w:rPr>
        <w:br/>
        <w:t>-</w:t>
      </w:r>
      <w:r w:rsidRPr="00F04B56">
        <w:rPr>
          <w:rFonts w:ascii="Calibri" w:eastAsia="Times New Roman" w:hAnsi="Calibri" w:cs="Calibri"/>
          <w:color w:val="000000"/>
          <w:kern w:val="36"/>
          <w:sz w:val="22"/>
          <w:szCs w:val="22"/>
          <w:lang w:eastAsia="en-GB"/>
        </w:rPr>
        <w:t>Recorded a non-trading profit of more than 50% as a result of other (</w:t>
      </w:r>
      <w:r>
        <w:rPr>
          <w:rFonts w:ascii="Calibri" w:eastAsia="Times New Roman" w:hAnsi="Calibri" w:cs="Calibri"/>
          <w:color w:val="000000"/>
          <w:kern w:val="36"/>
          <w:sz w:val="22"/>
          <w:szCs w:val="22"/>
          <w:lang w:eastAsia="en-GB"/>
        </w:rPr>
        <w:t>often</w:t>
      </w:r>
      <w:r w:rsidRPr="00F04B56">
        <w:rPr>
          <w:rFonts w:ascii="Calibri" w:eastAsia="Times New Roman" w:hAnsi="Calibri" w:cs="Calibri"/>
          <w:color w:val="000000"/>
          <w:kern w:val="36"/>
          <w:sz w:val="22"/>
          <w:szCs w:val="22"/>
          <w:lang w:eastAsia="en-GB"/>
        </w:rPr>
        <w:t xml:space="preserve"> low-paid, part-time) work;</w:t>
      </w:r>
      <w:r>
        <w:rPr>
          <w:rFonts w:ascii="Calibri" w:eastAsia="Times New Roman" w:hAnsi="Calibri" w:cs="Calibri"/>
          <w:color w:val="000000"/>
          <w:sz w:val="22"/>
          <w:szCs w:val="22"/>
          <w:lang w:eastAsia="en-GB"/>
        </w:rPr>
        <w:br/>
        <w:t>-</w:t>
      </w:r>
      <w:r w:rsidRPr="00F04B56">
        <w:rPr>
          <w:rFonts w:ascii="Calibri" w:eastAsia="Times New Roman" w:hAnsi="Calibri" w:cs="Calibri"/>
          <w:color w:val="000000"/>
          <w:kern w:val="36"/>
          <w:sz w:val="22"/>
          <w:szCs w:val="22"/>
          <w:lang w:eastAsia="en-GB"/>
        </w:rPr>
        <w:t>Have other income such as pension, investment or rental income and/or savings in excess of the Universal Credit threshold (currently, £16,000);</w:t>
      </w:r>
      <w:r>
        <w:rPr>
          <w:rFonts w:ascii="Calibri" w:eastAsia="Times New Roman" w:hAnsi="Calibri" w:cs="Calibri"/>
          <w:color w:val="000000"/>
          <w:sz w:val="22"/>
          <w:szCs w:val="22"/>
          <w:lang w:eastAsia="en-GB"/>
        </w:rPr>
        <w:br/>
        <w:t>-</w:t>
      </w:r>
      <w:r w:rsidRPr="00F04B56">
        <w:rPr>
          <w:rFonts w:ascii="Calibri" w:eastAsia="Times New Roman" w:hAnsi="Calibri" w:cs="Calibri"/>
          <w:color w:val="000000"/>
          <w:kern w:val="36"/>
          <w:sz w:val="22"/>
          <w:szCs w:val="22"/>
          <w:lang w:eastAsia="en-GB"/>
        </w:rPr>
        <w:t>Have recorded a ‘lumpy’, if inconsistent, trading profit of £50,001 (or more) during the qualifying period as a result of a strong-selling and/or one-off work; and/or</w:t>
      </w:r>
      <w:r>
        <w:rPr>
          <w:rFonts w:ascii="Calibri" w:eastAsia="Times New Roman" w:hAnsi="Calibri" w:cs="Calibri"/>
          <w:color w:val="000000"/>
          <w:sz w:val="22"/>
          <w:szCs w:val="22"/>
          <w:lang w:eastAsia="en-GB"/>
        </w:rPr>
        <w:br/>
        <w:t>-</w:t>
      </w:r>
      <w:r w:rsidRPr="00F04B56">
        <w:rPr>
          <w:rFonts w:ascii="Times New Roman" w:eastAsia="Times New Roman" w:hAnsi="Times New Roman" w:cs="Times New Roman"/>
          <w:color w:val="000000"/>
          <w:kern w:val="36"/>
          <w:sz w:val="14"/>
          <w:szCs w:val="14"/>
          <w:lang w:eastAsia="en-GB"/>
        </w:rPr>
        <w:t> </w:t>
      </w:r>
      <w:r w:rsidRPr="00F04B56">
        <w:rPr>
          <w:rFonts w:ascii="Calibri" w:eastAsia="Times New Roman" w:hAnsi="Calibri" w:cs="Calibri"/>
          <w:color w:val="000000"/>
          <w:kern w:val="36"/>
          <w:sz w:val="22"/>
          <w:szCs w:val="22"/>
          <w:lang w:eastAsia="en-GB"/>
        </w:rPr>
        <w:t>Have taken parental leave during some or all of the qualifying period.</w:t>
      </w:r>
    </w:p>
    <w:p w14:paraId="2BA46C92" w14:textId="77777777" w:rsidR="00F04B56" w:rsidRDefault="00F04B56" w:rsidP="00F04B56">
      <w:pPr>
        <w:rPr>
          <w:rFonts w:ascii="Calibri" w:eastAsia="Times New Roman" w:hAnsi="Calibri" w:cs="Calibri"/>
          <w:color w:val="000000"/>
          <w:sz w:val="22"/>
          <w:szCs w:val="22"/>
          <w:lang w:eastAsia="en-GB"/>
        </w:rPr>
      </w:pPr>
    </w:p>
    <w:p w14:paraId="3B9DCFAD" w14:textId="24957B86"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The changes to UC are not applicable to over 98% of illustrators and non</w:t>
      </w:r>
      <w:r w:rsidR="00962812">
        <w:rPr>
          <w:rFonts w:ascii="Calibri" w:eastAsia="Times New Roman" w:hAnsi="Calibri" w:cs="Calibri"/>
          <w:color w:val="000000"/>
          <w:sz w:val="22"/>
          <w:szCs w:val="22"/>
          <w:lang w:eastAsia="en-GB"/>
        </w:rPr>
        <w:t>-G</w:t>
      </w:r>
      <w:r w:rsidRPr="00F04B56">
        <w:rPr>
          <w:rFonts w:ascii="Calibri" w:eastAsia="Times New Roman" w:hAnsi="Calibri" w:cs="Calibri"/>
          <w:color w:val="000000"/>
          <w:sz w:val="22"/>
          <w:szCs w:val="22"/>
          <w:lang w:eastAsia="en-GB"/>
        </w:rPr>
        <w:t>overnmental support is not applicable in around three quarters of cases.</w:t>
      </w:r>
    </w:p>
    <w:p w14:paraId="3034E3A9" w14:textId="77777777"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w:t>
      </w:r>
    </w:p>
    <w:p w14:paraId="780E8CA1" w14:textId="77777777" w:rsidR="00F04B56" w:rsidRPr="00F04B56" w:rsidRDefault="00F04B56" w:rsidP="00F04B56">
      <w:pPr>
        <w:rPr>
          <w:rFonts w:ascii="Calibri" w:eastAsia="Times New Roman" w:hAnsi="Calibri" w:cs="Calibri"/>
          <w:b/>
          <w:bCs/>
          <w:color w:val="000000"/>
          <w:sz w:val="22"/>
          <w:szCs w:val="22"/>
          <w:lang w:eastAsia="en-GB"/>
        </w:rPr>
      </w:pPr>
      <w:r w:rsidRPr="00F04B56">
        <w:rPr>
          <w:rFonts w:ascii="Calibri" w:eastAsia="Times New Roman" w:hAnsi="Calibri" w:cs="Calibri"/>
          <w:b/>
          <w:bCs/>
          <w:color w:val="000000"/>
          <w:sz w:val="22"/>
          <w:szCs w:val="22"/>
          <w:lang w:eastAsia="en-GB"/>
        </w:rPr>
        <w:t>Challenge 3: Mental Health Crisis</w:t>
      </w:r>
    </w:p>
    <w:p w14:paraId="6135EC34" w14:textId="77E1D46C"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xml:space="preserve">There is an impending mental health crisis which not only impacts health </w:t>
      </w:r>
      <w:proofErr w:type="gramStart"/>
      <w:r w:rsidRPr="00F04B56">
        <w:rPr>
          <w:rFonts w:ascii="Calibri" w:eastAsia="Times New Roman" w:hAnsi="Calibri" w:cs="Calibri"/>
          <w:color w:val="000000"/>
          <w:sz w:val="22"/>
          <w:szCs w:val="22"/>
          <w:lang w:eastAsia="en-GB"/>
        </w:rPr>
        <w:t>budgets, but</w:t>
      </w:r>
      <w:proofErr w:type="gramEnd"/>
      <w:r w:rsidRPr="00F04B56">
        <w:rPr>
          <w:rFonts w:ascii="Calibri" w:eastAsia="Times New Roman" w:hAnsi="Calibri" w:cs="Calibri"/>
          <w:color w:val="000000"/>
          <w:sz w:val="22"/>
          <w:szCs w:val="22"/>
          <w:lang w:eastAsia="en-GB"/>
        </w:rPr>
        <w:t xml:space="preserve"> threatens to paralyse the creative industries. Creative practise is not like some traditional office jobs as it involves the whole person to commit.  If you are unwell, this is an impossibility. </w:t>
      </w:r>
    </w:p>
    <w:p w14:paraId="6CB3807F" w14:textId="77777777"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w:t>
      </w:r>
    </w:p>
    <w:p w14:paraId="71842D7C" w14:textId="1DD0D1BD" w:rsidR="008E5328" w:rsidRPr="008E5328" w:rsidRDefault="008E5328" w:rsidP="00F04B56">
      <w:pPr>
        <w:rPr>
          <w:rFonts w:ascii="Calibri" w:eastAsia="Times New Roman" w:hAnsi="Calibri" w:cs="Calibri"/>
          <w:b/>
          <w:bCs/>
          <w:color w:val="000000"/>
          <w:sz w:val="22"/>
          <w:szCs w:val="22"/>
          <w:lang w:eastAsia="en-GB"/>
        </w:rPr>
      </w:pPr>
      <w:r w:rsidRPr="008E5328">
        <w:rPr>
          <w:rFonts w:ascii="Calibri" w:eastAsia="Times New Roman" w:hAnsi="Calibri" w:cs="Calibri"/>
          <w:b/>
          <w:bCs/>
          <w:color w:val="000000"/>
          <w:sz w:val="22"/>
          <w:szCs w:val="22"/>
          <w:lang w:eastAsia="en-GB"/>
        </w:rPr>
        <w:t>What we need</w:t>
      </w:r>
    </w:p>
    <w:p w14:paraId="3D5580C6" w14:textId="78AF20A4"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xml:space="preserve"> The AOI are asking Government to implement the following changes to address these </w:t>
      </w:r>
      <w:proofErr w:type="gramStart"/>
      <w:r w:rsidRPr="00F04B56">
        <w:rPr>
          <w:rFonts w:ascii="Calibri" w:eastAsia="Times New Roman" w:hAnsi="Calibri" w:cs="Calibri"/>
          <w:color w:val="000000"/>
          <w:sz w:val="22"/>
          <w:szCs w:val="22"/>
          <w:lang w:eastAsia="en-GB"/>
        </w:rPr>
        <w:t>challenges;</w:t>
      </w:r>
      <w:proofErr w:type="gramEnd"/>
    </w:p>
    <w:p w14:paraId="1439F07E" w14:textId="168F768F" w:rsidR="00F04B56" w:rsidRPr="00F04B56" w:rsidRDefault="00F04B56" w:rsidP="00F04B56">
      <w:pPr>
        <w:pStyle w:val="ListParagraph"/>
        <w:numPr>
          <w:ilvl w:val="0"/>
          <w:numId w:val="1"/>
        </w:numPr>
        <w:spacing w:before="100" w:beforeAutospacing="1"/>
        <w:outlineLvl w:val="0"/>
        <w:rPr>
          <w:rFonts w:ascii="Times New Roman" w:eastAsia="Times New Roman" w:hAnsi="Times New Roman" w:cs="Times New Roman"/>
          <w:b/>
          <w:bCs/>
          <w:color w:val="000000"/>
          <w:kern w:val="36"/>
          <w:sz w:val="48"/>
          <w:szCs w:val="48"/>
          <w:lang w:eastAsia="en-GB"/>
        </w:rPr>
      </w:pPr>
      <w:r w:rsidRPr="00F04B56">
        <w:rPr>
          <w:rFonts w:ascii="Calibri" w:eastAsia="Times New Roman" w:hAnsi="Calibri" w:cs="Calibri"/>
          <w:color w:val="000000"/>
          <w:kern w:val="36"/>
          <w:sz w:val="22"/>
          <w:szCs w:val="22"/>
          <w:lang w:eastAsia="en-GB"/>
        </w:rPr>
        <w:t>Take</w:t>
      </w:r>
      <w:r w:rsidRPr="00F04B56">
        <w:rPr>
          <w:rFonts w:ascii="Calibri" w:eastAsia="Times New Roman" w:hAnsi="Calibri" w:cs="Calibri"/>
          <w:b/>
          <w:bCs/>
          <w:color w:val="000000"/>
          <w:kern w:val="36"/>
          <w:sz w:val="22"/>
          <w:szCs w:val="22"/>
          <w:lang w:eastAsia="en-GB"/>
        </w:rPr>
        <w:t> remedial action</w:t>
      </w:r>
      <w:r w:rsidRPr="00F04B56">
        <w:rPr>
          <w:rFonts w:ascii="Calibri" w:eastAsia="Times New Roman" w:hAnsi="Calibri" w:cs="Calibri"/>
          <w:color w:val="000000"/>
          <w:kern w:val="36"/>
          <w:sz w:val="22"/>
          <w:szCs w:val="22"/>
          <w:lang w:eastAsia="en-GB"/>
        </w:rPr>
        <w:t> to retrospectively reimburse creative freelancers</w:t>
      </w:r>
      <w:r w:rsidR="005B22F9">
        <w:rPr>
          <w:rFonts w:ascii="Calibri" w:eastAsia="Times New Roman" w:hAnsi="Calibri" w:cs="Calibri"/>
          <w:color w:val="000000"/>
          <w:kern w:val="36"/>
          <w:sz w:val="22"/>
          <w:szCs w:val="22"/>
          <w:lang w:eastAsia="en-GB"/>
        </w:rPr>
        <w:t xml:space="preserve"> unintentionally</w:t>
      </w:r>
      <w:r w:rsidRPr="00F04B56">
        <w:rPr>
          <w:rFonts w:ascii="Calibri" w:eastAsia="Times New Roman" w:hAnsi="Calibri" w:cs="Calibri"/>
          <w:color w:val="000000"/>
          <w:kern w:val="36"/>
          <w:sz w:val="22"/>
          <w:szCs w:val="22"/>
          <w:lang w:eastAsia="en-GB"/>
        </w:rPr>
        <w:t xml:space="preserve"> excluded from the SEISS scheme.</w:t>
      </w:r>
    </w:p>
    <w:p w14:paraId="0DCBCCF8" w14:textId="32727BC2" w:rsidR="00F04B56" w:rsidRPr="00F04B56" w:rsidRDefault="00F04B56" w:rsidP="00F04B56">
      <w:pPr>
        <w:pStyle w:val="ListParagraph"/>
        <w:numPr>
          <w:ilvl w:val="0"/>
          <w:numId w:val="1"/>
        </w:numPr>
        <w:spacing w:before="100" w:beforeAutospacing="1"/>
        <w:outlineLvl w:val="0"/>
        <w:rPr>
          <w:rFonts w:ascii="Times New Roman" w:eastAsia="Times New Roman" w:hAnsi="Times New Roman" w:cs="Times New Roman"/>
          <w:b/>
          <w:bCs/>
          <w:color w:val="000000"/>
          <w:kern w:val="36"/>
          <w:sz w:val="48"/>
          <w:szCs w:val="48"/>
          <w:lang w:eastAsia="en-GB"/>
        </w:rPr>
      </w:pPr>
      <w:r w:rsidRPr="00F04B56">
        <w:rPr>
          <w:rFonts w:ascii="Calibri" w:eastAsia="Times New Roman" w:hAnsi="Calibri" w:cs="Calibri"/>
          <w:color w:val="000000"/>
          <w:kern w:val="36"/>
          <w:sz w:val="22"/>
          <w:szCs w:val="22"/>
          <w:lang w:eastAsia="en-GB"/>
        </w:rPr>
        <w:t>Urgently </w:t>
      </w:r>
      <w:r w:rsidRPr="00F04B56">
        <w:rPr>
          <w:rFonts w:ascii="Calibri" w:eastAsia="Times New Roman" w:hAnsi="Calibri" w:cs="Calibri"/>
          <w:b/>
          <w:bCs/>
          <w:color w:val="000000"/>
          <w:kern w:val="36"/>
          <w:sz w:val="22"/>
          <w:szCs w:val="22"/>
          <w:lang w:eastAsia="en-GB"/>
        </w:rPr>
        <w:t xml:space="preserve">review </w:t>
      </w:r>
      <w:r w:rsidRPr="00F04B56">
        <w:rPr>
          <w:rFonts w:ascii="Calibri" w:eastAsia="Times New Roman" w:hAnsi="Calibri" w:cs="Calibri"/>
          <w:b/>
          <w:bCs/>
          <w:color w:val="000000"/>
          <w:kern w:val="36"/>
          <w:sz w:val="22"/>
          <w:szCs w:val="22"/>
          <w:lang w:eastAsia="en-GB"/>
        </w:rPr>
        <w:t>t</w:t>
      </w:r>
      <w:r w:rsidRPr="00F04B56">
        <w:rPr>
          <w:rFonts w:ascii="Calibri" w:eastAsia="Times New Roman" w:hAnsi="Calibri" w:cs="Calibri"/>
          <w:b/>
          <w:bCs/>
          <w:color w:val="000000"/>
          <w:kern w:val="36"/>
          <w:sz w:val="22"/>
          <w:szCs w:val="22"/>
          <w:lang w:eastAsia="en-GB"/>
        </w:rPr>
        <w:t>he SEISS scheme</w:t>
      </w:r>
      <w:r w:rsidRPr="00F04B56">
        <w:rPr>
          <w:rFonts w:ascii="Calibri" w:eastAsia="Times New Roman" w:hAnsi="Calibri" w:cs="Calibri"/>
          <w:color w:val="000000"/>
          <w:kern w:val="36"/>
          <w:sz w:val="22"/>
          <w:szCs w:val="22"/>
          <w:lang w:eastAsia="en-GB"/>
        </w:rPr>
        <w:t>, so the upcoming grants include the intended recipients.  </w:t>
      </w:r>
    </w:p>
    <w:p w14:paraId="648746DC" w14:textId="3B79C24D" w:rsidR="00F04B56" w:rsidRPr="00F04B56" w:rsidRDefault="00F04B56" w:rsidP="00F04B56">
      <w:pPr>
        <w:pStyle w:val="ListParagraph"/>
        <w:numPr>
          <w:ilvl w:val="0"/>
          <w:numId w:val="1"/>
        </w:numPr>
        <w:spacing w:before="100" w:beforeAutospacing="1"/>
        <w:outlineLvl w:val="0"/>
        <w:rPr>
          <w:rFonts w:ascii="Times New Roman" w:eastAsia="Times New Roman" w:hAnsi="Times New Roman" w:cs="Times New Roman"/>
          <w:b/>
          <w:bCs/>
          <w:color w:val="000000"/>
          <w:kern w:val="36"/>
          <w:sz w:val="48"/>
          <w:szCs w:val="48"/>
          <w:lang w:eastAsia="en-GB"/>
        </w:rPr>
      </w:pPr>
      <w:r w:rsidRPr="00F04B56">
        <w:rPr>
          <w:rFonts w:ascii="Calibri" w:eastAsia="Times New Roman" w:hAnsi="Calibri" w:cs="Calibri"/>
          <w:color w:val="000000"/>
          <w:kern w:val="36"/>
          <w:sz w:val="22"/>
          <w:szCs w:val="22"/>
          <w:lang w:eastAsia="en-GB"/>
        </w:rPr>
        <w:t>Protect</w:t>
      </w:r>
      <w:r w:rsidRPr="00F04B56">
        <w:rPr>
          <w:rFonts w:ascii="Calibri" w:eastAsia="Times New Roman" w:hAnsi="Calibri" w:cs="Calibri"/>
          <w:b/>
          <w:bCs/>
          <w:color w:val="000000"/>
          <w:kern w:val="36"/>
          <w:sz w:val="22"/>
          <w:szCs w:val="22"/>
          <w:lang w:eastAsia="en-GB"/>
        </w:rPr>
        <w:t> the diversity</w:t>
      </w:r>
      <w:r w:rsidRPr="00F04B56">
        <w:rPr>
          <w:rFonts w:ascii="Calibri" w:eastAsia="Times New Roman" w:hAnsi="Calibri" w:cs="Calibri"/>
          <w:color w:val="000000"/>
          <w:kern w:val="36"/>
          <w:sz w:val="22"/>
          <w:szCs w:val="22"/>
          <w:lang w:eastAsia="en-GB"/>
        </w:rPr>
        <w:t> within our industry.  This can only be done with fair financial remuneration, enabling risk taking and creative investment.  This can be achieved through a </w:t>
      </w:r>
      <w:r w:rsidRPr="00F04B56">
        <w:rPr>
          <w:rFonts w:ascii="Calibri" w:eastAsia="Times New Roman" w:hAnsi="Calibri" w:cs="Calibri"/>
          <w:b/>
          <w:bCs/>
          <w:color w:val="000000"/>
          <w:kern w:val="36"/>
          <w:sz w:val="22"/>
          <w:szCs w:val="22"/>
          <w:lang w:eastAsia="en-GB"/>
        </w:rPr>
        <w:t>Universal Basic Income</w:t>
      </w:r>
      <w:r w:rsidRPr="00F04B56">
        <w:rPr>
          <w:rFonts w:ascii="Calibri" w:eastAsia="Times New Roman" w:hAnsi="Calibri" w:cs="Calibri"/>
          <w:color w:val="000000"/>
          <w:kern w:val="36"/>
          <w:sz w:val="22"/>
          <w:szCs w:val="22"/>
          <w:lang w:eastAsia="en-GB"/>
        </w:rPr>
        <w:t>. </w:t>
      </w:r>
    </w:p>
    <w:p w14:paraId="34B65ABC" w14:textId="7B22CA21" w:rsidR="00F04B56" w:rsidRPr="00F04B56" w:rsidRDefault="00F04B56" w:rsidP="00F04B56">
      <w:pPr>
        <w:pStyle w:val="ListParagraph"/>
        <w:numPr>
          <w:ilvl w:val="0"/>
          <w:numId w:val="1"/>
        </w:numPr>
        <w:spacing w:before="100" w:beforeAutospacing="1"/>
        <w:outlineLvl w:val="0"/>
        <w:rPr>
          <w:rFonts w:ascii="Times New Roman" w:eastAsia="Times New Roman" w:hAnsi="Times New Roman" w:cs="Times New Roman"/>
          <w:b/>
          <w:bCs/>
          <w:color w:val="000000"/>
          <w:kern w:val="36"/>
          <w:sz w:val="48"/>
          <w:szCs w:val="48"/>
          <w:lang w:eastAsia="en-GB"/>
        </w:rPr>
      </w:pPr>
      <w:r w:rsidRPr="00F04B56">
        <w:rPr>
          <w:rFonts w:ascii="Calibri" w:eastAsia="Times New Roman" w:hAnsi="Calibri" w:cs="Calibri"/>
          <w:color w:val="000000"/>
          <w:kern w:val="36"/>
          <w:sz w:val="22"/>
          <w:szCs w:val="22"/>
          <w:lang w:eastAsia="en-GB"/>
        </w:rPr>
        <w:t>Establish a </w:t>
      </w:r>
      <w:r w:rsidRPr="00F04B56">
        <w:rPr>
          <w:rFonts w:ascii="Calibri" w:eastAsia="Times New Roman" w:hAnsi="Calibri" w:cs="Calibri"/>
          <w:b/>
          <w:bCs/>
          <w:color w:val="000000"/>
          <w:kern w:val="36"/>
          <w:sz w:val="22"/>
          <w:szCs w:val="22"/>
          <w:lang w:eastAsia="en-GB"/>
        </w:rPr>
        <w:t>UK Creators Council</w:t>
      </w:r>
      <w:r w:rsidRPr="00F04B56">
        <w:rPr>
          <w:rFonts w:ascii="Calibri" w:eastAsia="Times New Roman" w:hAnsi="Calibri" w:cs="Calibri"/>
          <w:color w:val="000000"/>
          <w:kern w:val="36"/>
          <w:sz w:val="22"/>
          <w:szCs w:val="22"/>
          <w:lang w:eastAsia="en-GB"/>
        </w:rPr>
        <w:t xml:space="preserve">, which will allow the Government to listen and understand the diversity and nuance of the creative freelance </w:t>
      </w:r>
      <w:proofErr w:type="gramStart"/>
      <w:r w:rsidRPr="00F04B56">
        <w:rPr>
          <w:rFonts w:ascii="Calibri" w:eastAsia="Times New Roman" w:hAnsi="Calibri" w:cs="Calibri"/>
          <w:color w:val="000000"/>
          <w:kern w:val="36"/>
          <w:sz w:val="22"/>
          <w:szCs w:val="22"/>
          <w:lang w:eastAsia="en-GB"/>
        </w:rPr>
        <w:t>community, and</w:t>
      </w:r>
      <w:proofErr w:type="gramEnd"/>
      <w:r w:rsidRPr="00F04B56">
        <w:rPr>
          <w:rFonts w:ascii="Calibri" w:eastAsia="Times New Roman" w:hAnsi="Calibri" w:cs="Calibri"/>
          <w:color w:val="000000"/>
          <w:kern w:val="36"/>
          <w:sz w:val="22"/>
          <w:szCs w:val="22"/>
          <w:lang w:eastAsia="en-GB"/>
        </w:rPr>
        <w:t xml:space="preserve"> communicate bac</w:t>
      </w:r>
      <w:r w:rsidRPr="00F04B56">
        <w:rPr>
          <w:rFonts w:ascii="Calibri" w:eastAsia="Times New Roman" w:hAnsi="Calibri" w:cs="Calibri"/>
          <w:color w:val="000000"/>
          <w:kern w:val="36"/>
          <w:sz w:val="22"/>
          <w:szCs w:val="22"/>
          <w:lang w:eastAsia="en-GB"/>
        </w:rPr>
        <w:t>k.</w:t>
      </w:r>
    </w:p>
    <w:p w14:paraId="52C3BEF4" w14:textId="13294AF2" w:rsidR="00F04B56" w:rsidRPr="00F04B56" w:rsidRDefault="00F04B56" w:rsidP="00F04B56">
      <w:pPr>
        <w:pStyle w:val="ListParagraph"/>
        <w:numPr>
          <w:ilvl w:val="0"/>
          <w:numId w:val="1"/>
        </w:numPr>
        <w:spacing w:before="100" w:beforeAutospacing="1"/>
        <w:outlineLvl w:val="0"/>
        <w:rPr>
          <w:rFonts w:ascii="Times New Roman" w:eastAsia="Times New Roman" w:hAnsi="Times New Roman" w:cs="Times New Roman"/>
          <w:b/>
          <w:bCs/>
          <w:color w:val="000000"/>
          <w:kern w:val="36"/>
          <w:sz w:val="48"/>
          <w:szCs w:val="48"/>
          <w:lang w:eastAsia="en-GB"/>
        </w:rPr>
      </w:pPr>
      <w:r w:rsidRPr="00F04B56">
        <w:rPr>
          <w:rFonts w:ascii="Calibri" w:eastAsia="Times New Roman" w:hAnsi="Calibri" w:cs="Calibri"/>
          <w:color w:val="000000"/>
          <w:kern w:val="36"/>
          <w:sz w:val="22"/>
          <w:szCs w:val="22"/>
          <w:lang w:eastAsia="en-GB"/>
        </w:rPr>
        <w:t>We need ringfenced resource to provide </w:t>
      </w:r>
      <w:r w:rsidRPr="00F04B56">
        <w:rPr>
          <w:rFonts w:ascii="Calibri" w:eastAsia="Times New Roman" w:hAnsi="Calibri" w:cs="Calibri"/>
          <w:b/>
          <w:bCs/>
          <w:color w:val="000000"/>
          <w:kern w:val="36"/>
          <w:sz w:val="22"/>
          <w:szCs w:val="22"/>
          <w:lang w:eastAsia="en-GB"/>
        </w:rPr>
        <w:t>specialist mental health support</w:t>
      </w:r>
      <w:r w:rsidRPr="00F04B56">
        <w:rPr>
          <w:rFonts w:ascii="Calibri" w:eastAsia="Times New Roman" w:hAnsi="Calibri" w:cs="Calibri"/>
          <w:color w:val="000000"/>
          <w:kern w:val="36"/>
          <w:sz w:val="22"/>
          <w:szCs w:val="22"/>
          <w:lang w:eastAsia="en-GB"/>
        </w:rPr>
        <w:t> for creative freelancers.</w:t>
      </w:r>
    </w:p>
    <w:p w14:paraId="3A817C9E" w14:textId="77777777" w:rsidR="00F04B56" w:rsidRP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lastRenderedPageBreak/>
        <w:t> </w:t>
      </w:r>
    </w:p>
    <w:p w14:paraId="14969B68" w14:textId="7F8ED678" w:rsidR="00F04B56" w:rsidRDefault="00F04B56" w:rsidP="00F04B56">
      <w:pPr>
        <w:rPr>
          <w:rFonts w:ascii="Calibri" w:eastAsia="Times New Roman" w:hAnsi="Calibri" w:cs="Calibri"/>
          <w:color w:val="000000"/>
          <w:sz w:val="22"/>
          <w:szCs w:val="22"/>
          <w:lang w:eastAsia="en-GB"/>
        </w:rPr>
      </w:pPr>
      <w:r w:rsidRPr="00F04B56">
        <w:rPr>
          <w:rFonts w:ascii="Calibri" w:eastAsia="Times New Roman" w:hAnsi="Calibri" w:cs="Calibri"/>
          <w:color w:val="000000"/>
          <w:sz w:val="22"/>
          <w:szCs w:val="22"/>
          <w:lang w:eastAsia="en-GB"/>
        </w:rPr>
        <w:t xml:space="preserve">You can read the AOI reports evidencing these challenges here and here.  If you would like further information on this please do not hesitate to contact </w:t>
      </w:r>
      <w:r w:rsidRPr="00F04B56">
        <w:rPr>
          <w:rFonts w:ascii="Calibri" w:eastAsia="Times New Roman" w:hAnsi="Calibri" w:cs="Calibri"/>
          <w:color w:val="000000"/>
          <w:sz w:val="22"/>
          <w:szCs w:val="22"/>
          <w:lang w:eastAsia="en-GB"/>
        </w:rPr>
        <w:t>Ren Renwick, CEO of the Association of Illustrators at ren@theaoi.com</w:t>
      </w:r>
      <w:r w:rsidRPr="00F04B56">
        <w:rPr>
          <w:rFonts w:ascii="Calibri" w:eastAsia="Times New Roman" w:hAnsi="Calibri" w:cs="Calibri"/>
          <w:color w:val="000000"/>
          <w:sz w:val="22"/>
          <w:szCs w:val="22"/>
          <w:lang w:eastAsia="en-GB"/>
        </w:rPr>
        <w:t>.  The</w:t>
      </w:r>
      <w:r w:rsidRPr="00F04B56">
        <w:rPr>
          <w:rFonts w:ascii="Calibri" w:eastAsia="Times New Roman" w:hAnsi="Calibri" w:cs="Calibri"/>
          <w:color w:val="000000"/>
          <w:sz w:val="22"/>
          <w:szCs w:val="22"/>
          <w:lang w:eastAsia="en-GB"/>
        </w:rPr>
        <w:t xml:space="preserve"> AOI</w:t>
      </w:r>
      <w:r w:rsidRPr="00F04B56">
        <w:rPr>
          <w:rFonts w:ascii="Calibri" w:eastAsia="Times New Roman" w:hAnsi="Calibri" w:cs="Calibri"/>
          <w:color w:val="000000"/>
          <w:sz w:val="22"/>
          <w:szCs w:val="22"/>
          <w:lang w:eastAsia="en-GB"/>
        </w:rPr>
        <w:t xml:space="preserve"> are proactive, pragmatic and committed to securing a thriving creative industry for the future.</w:t>
      </w:r>
    </w:p>
    <w:p w14:paraId="25C6AEB5" w14:textId="52292BFF" w:rsidR="00F04B56" w:rsidRDefault="00F04B56" w:rsidP="00F04B56">
      <w:pPr>
        <w:rPr>
          <w:rFonts w:ascii="Calibri" w:eastAsia="Times New Roman" w:hAnsi="Calibri" w:cs="Calibri"/>
          <w:color w:val="000000"/>
          <w:sz w:val="22"/>
          <w:szCs w:val="22"/>
          <w:lang w:eastAsia="en-GB"/>
        </w:rPr>
      </w:pPr>
    </w:p>
    <w:p w14:paraId="1089B21A" w14:textId="77777777" w:rsidR="00F04B56" w:rsidRPr="00F04B56" w:rsidRDefault="00F04B56" w:rsidP="00F04B56">
      <w:pPr>
        <w:rPr>
          <w:rFonts w:ascii="Calibri" w:eastAsia="Times New Roman" w:hAnsi="Calibri" w:cs="Calibri"/>
          <w:color w:val="000000"/>
          <w:sz w:val="22"/>
          <w:szCs w:val="22"/>
          <w:lang w:eastAsia="en-GB"/>
        </w:rPr>
      </w:pPr>
    </w:p>
    <w:p w14:paraId="54F8AF7B" w14:textId="77777777" w:rsidR="00A61A41" w:rsidRPr="00F04B56" w:rsidRDefault="00A61A41"/>
    <w:sectPr w:rsidR="00A61A41" w:rsidRPr="00F04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82F25"/>
    <w:multiLevelType w:val="hybridMultilevel"/>
    <w:tmpl w:val="69402DF0"/>
    <w:lvl w:ilvl="0" w:tplc="70CA638C">
      <w:start w:val="1"/>
      <w:numFmt w:val="decimal"/>
      <w:lvlText w:val="%1."/>
      <w:lvlJc w:val="left"/>
      <w:pPr>
        <w:ind w:left="720" w:hanging="360"/>
      </w:pPr>
      <w:rPr>
        <w:rFonts w:ascii="Calibri" w:hAnsi="Calibri" w:cs="Calibr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56"/>
    <w:rsid w:val="0018524D"/>
    <w:rsid w:val="005B22F9"/>
    <w:rsid w:val="007A461C"/>
    <w:rsid w:val="008E5328"/>
    <w:rsid w:val="00962812"/>
    <w:rsid w:val="00A32CE6"/>
    <w:rsid w:val="00A61A41"/>
    <w:rsid w:val="00BD6FC8"/>
    <w:rsid w:val="00D74D4C"/>
    <w:rsid w:val="00F04B56"/>
    <w:rsid w:val="00F10A94"/>
    <w:rsid w:val="00FA3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1DB8C4"/>
  <w15:chartTrackingRefBased/>
  <w15:docId w15:val="{FE1463A8-9937-7146-AFBA-D3F3C657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4B5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next w:val="Normal"/>
    <w:link w:val="Heading5Char"/>
    <w:uiPriority w:val="9"/>
    <w:semiHidden/>
    <w:unhideWhenUsed/>
    <w:qFormat/>
    <w:rsid w:val="007A461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56"/>
    <w:rPr>
      <w:rFonts w:ascii="Times New Roman" w:eastAsia="Times New Roman" w:hAnsi="Times New Roman" w:cs="Times New Roman"/>
      <w:b/>
      <w:bCs/>
      <w:kern w:val="36"/>
      <w:sz w:val="48"/>
      <w:szCs w:val="48"/>
      <w:lang w:eastAsia="en-GB"/>
    </w:rPr>
  </w:style>
  <w:style w:type="paragraph" w:customStyle="1" w:styleId="xmsonormal">
    <w:name w:val="xmsonormal"/>
    <w:basedOn w:val="Normal"/>
    <w:rsid w:val="00F04B5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04B56"/>
  </w:style>
  <w:style w:type="paragraph" w:styleId="ListParagraph">
    <w:name w:val="List Paragraph"/>
    <w:basedOn w:val="Normal"/>
    <w:uiPriority w:val="34"/>
    <w:qFormat/>
    <w:rsid w:val="00F04B56"/>
    <w:pPr>
      <w:ind w:left="720"/>
      <w:contextualSpacing/>
    </w:pPr>
  </w:style>
  <w:style w:type="character" w:styleId="Hyperlink">
    <w:name w:val="Hyperlink"/>
    <w:basedOn w:val="DefaultParagraphFont"/>
    <w:uiPriority w:val="99"/>
    <w:unhideWhenUsed/>
    <w:rsid w:val="00F10A94"/>
    <w:rPr>
      <w:color w:val="0563C1" w:themeColor="hyperlink"/>
      <w:u w:val="single"/>
    </w:rPr>
  </w:style>
  <w:style w:type="character" w:styleId="UnresolvedMention">
    <w:name w:val="Unresolved Mention"/>
    <w:basedOn w:val="DefaultParagraphFont"/>
    <w:uiPriority w:val="99"/>
    <w:semiHidden/>
    <w:unhideWhenUsed/>
    <w:rsid w:val="00F10A94"/>
    <w:rPr>
      <w:color w:val="605E5C"/>
      <w:shd w:val="clear" w:color="auto" w:fill="E1DFDD"/>
    </w:rPr>
  </w:style>
  <w:style w:type="character" w:customStyle="1" w:styleId="Heading5Char">
    <w:name w:val="Heading 5 Char"/>
    <w:basedOn w:val="DefaultParagraphFont"/>
    <w:link w:val="Heading5"/>
    <w:uiPriority w:val="9"/>
    <w:semiHidden/>
    <w:rsid w:val="007A461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904621">
      <w:bodyDiv w:val="1"/>
      <w:marLeft w:val="0"/>
      <w:marRight w:val="0"/>
      <w:marTop w:val="0"/>
      <w:marBottom w:val="0"/>
      <w:divBdr>
        <w:top w:val="none" w:sz="0" w:space="0" w:color="auto"/>
        <w:left w:val="none" w:sz="0" w:space="0" w:color="auto"/>
        <w:bottom w:val="none" w:sz="0" w:space="0" w:color="auto"/>
        <w:right w:val="none" w:sz="0" w:space="0" w:color="auto"/>
      </w:divBdr>
    </w:div>
    <w:div w:id="1443190683">
      <w:bodyDiv w:val="1"/>
      <w:marLeft w:val="0"/>
      <w:marRight w:val="0"/>
      <w:marTop w:val="0"/>
      <w:marBottom w:val="0"/>
      <w:divBdr>
        <w:top w:val="none" w:sz="0" w:space="0" w:color="auto"/>
        <w:left w:val="none" w:sz="0" w:space="0" w:color="auto"/>
        <w:bottom w:val="none" w:sz="0" w:space="0" w:color="auto"/>
        <w:right w:val="none" w:sz="0" w:space="0" w:color="auto"/>
      </w:divBdr>
    </w:div>
    <w:div w:id="20046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aoi.com/2020/11/19/the-impact-of-covid-19-on-illustra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aoi.com/wp-content/uploads/2020/09/Summary-Responses-AOI-Illustrator-Survey-May-2020.pdf" TargetMode="External"/><Relationship Id="rId5" Type="http://schemas.openxmlformats.org/officeDocument/2006/relationships/hyperlink" Target="https://www.parliament.uk/get-involved/contact-an-mp-or-lord/contact-your-m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Renwick</dc:creator>
  <cp:keywords/>
  <dc:description/>
  <cp:lastModifiedBy>Ren Renwick</cp:lastModifiedBy>
  <cp:revision>13</cp:revision>
  <dcterms:created xsi:type="dcterms:W3CDTF">2020-11-19T09:42:00Z</dcterms:created>
  <dcterms:modified xsi:type="dcterms:W3CDTF">2020-11-19T13:20:00Z</dcterms:modified>
</cp:coreProperties>
</file>